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542" w:rsidRPr="006F3BD6" w:rsidRDefault="00500628" w:rsidP="00207298">
      <w:pPr>
        <w:pStyle w:val="a3"/>
        <w:spacing w:line="500" w:lineRule="exact"/>
        <w:jc w:val="center"/>
        <w:rPr>
          <w:rFonts w:asciiTheme="minorEastAsia" w:eastAsiaTheme="minorEastAsia" w:hAnsiTheme="minorEastAsia" w:cs="Times New Roman"/>
          <w:b/>
          <w:color w:val="FF0000"/>
          <w:sz w:val="44"/>
          <w:szCs w:val="44"/>
        </w:rPr>
      </w:pPr>
      <w:r w:rsidRPr="006F3BD6">
        <w:rPr>
          <w:rFonts w:asciiTheme="minorEastAsia" w:eastAsiaTheme="minorEastAsia" w:hAnsiTheme="minorEastAsia" w:cs="Times New Roman"/>
          <w:b/>
          <w:color w:val="FF0000"/>
          <w:sz w:val="44"/>
          <w:szCs w:val="44"/>
        </w:rPr>
        <w:t>《</w:t>
      </w:r>
      <w:r w:rsidR="00102FC4" w:rsidRPr="006F3BD6">
        <w:rPr>
          <w:rFonts w:asciiTheme="minorEastAsia" w:eastAsiaTheme="minorEastAsia" w:hAnsiTheme="minorEastAsia" w:cs="Times New Roman"/>
          <w:b/>
          <w:color w:val="FF0000"/>
          <w:sz w:val="44"/>
          <w:szCs w:val="44"/>
        </w:rPr>
        <w:t>婚姻登记条例</w:t>
      </w:r>
      <w:r w:rsidRPr="006F3BD6">
        <w:rPr>
          <w:rFonts w:asciiTheme="minorEastAsia" w:eastAsiaTheme="minorEastAsia" w:hAnsiTheme="minorEastAsia" w:cs="Times New Roman"/>
          <w:b/>
          <w:color w:val="FF0000"/>
          <w:sz w:val="44"/>
          <w:szCs w:val="44"/>
        </w:rPr>
        <w:t>》</w:t>
      </w:r>
    </w:p>
    <w:p w:rsidR="00FE5542" w:rsidRPr="00207298" w:rsidRDefault="00FE5542" w:rsidP="00207298">
      <w:pPr>
        <w:pStyle w:val="a3"/>
        <w:spacing w:line="300" w:lineRule="exact"/>
        <w:ind w:firstLineChars="200" w:firstLine="440"/>
        <w:jc w:val="center"/>
        <w:rPr>
          <w:rFonts w:asciiTheme="minorEastAsia" w:eastAsiaTheme="minorEastAsia" w:hAnsiTheme="minorEastAsia" w:cs="Times New Roman"/>
          <w:sz w:val="22"/>
          <w:szCs w:val="22"/>
        </w:rPr>
      </w:pP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(2003年7月30日国务院第16次常务会议通过　2003年8月8日中华人民共和国国务院令第387号公布　自</w:t>
      </w:r>
      <w:r w:rsidRPr="00500628">
        <w:rPr>
          <w:rFonts w:asciiTheme="minorEastAsia" w:eastAsiaTheme="minorEastAsia" w:hAnsiTheme="minorEastAsia" w:cs="Times New Roman"/>
          <w:color w:val="C00000"/>
          <w:sz w:val="22"/>
          <w:szCs w:val="22"/>
        </w:rPr>
        <w:t>2003年10月1日</w:t>
      </w:r>
      <w:r w:rsidRPr="00207298">
        <w:rPr>
          <w:rFonts w:asciiTheme="minorEastAsia" w:eastAsiaTheme="minorEastAsia" w:hAnsiTheme="minorEastAsia" w:cs="Times New Roman"/>
          <w:sz w:val="22"/>
          <w:szCs w:val="22"/>
        </w:rPr>
        <w:t>起施行)</w:t>
      </w: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bookmarkStart w:id="0" w:name="_GoBack"/>
      <w:bookmarkEnd w:id="0"/>
      <w:r w:rsidRPr="006F3BD6">
        <w:rPr>
          <w:rFonts w:asciiTheme="minorEastAsia" w:eastAsiaTheme="minorEastAsia" w:hAnsiTheme="minorEastAsia" w:cs="Times New Roman"/>
          <w:sz w:val="22"/>
          <w:szCs w:val="22"/>
          <w:shd w:val="pct15" w:color="auto" w:fill="FFFFFF"/>
        </w:rPr>
        <w:t>第一章　总则</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第一条</w:t>
      </w:r>
      <w:r w:rsidRPr="00207298">
        <w:rPr>
          <w:rFonts w:asciiTheme="minorEastAsia" w:eastAsiaTheme="minorEastAsia" w:hAnsiTheme="minorEastAsia" w:cs="Times New Roman"/>
          <w:sz w:val="22"/>
          <w:szCs w:val="22"/>
        </w:rPr>
        <w:t xml:space="preserve">　为了规范婚姻登记工作，保障婚姻自由、一夫一妻、男女平等的婚姻制度的实施，保护婚姻当事人的合法权益，根据《中华人民共和国婚姻法》(以下简称婚姻法)，制定本条例。</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第二条</w:t>
      </w:r>
      <w:r w:rsidRPr="00207298">
        <w:rPr>
          <w:rFonts w:asciiTheme="minorEastAsia" w:eastAsiaTheme="minorEastAsia" w:hAnsiTheme="minorEastAsia" w:cs="Times New Roman"/>
          <w:sz w:val="22"/>
          <w:szCs w:val="22"/>
        </w:rPr>
        <w:t xml:space="preserve">　内地居民办理婚姻登记的机关是县级人民政府民政部门或者乡(镇)人民政府，省、自治区、直辖市人民政府可以按照便民原则确定农村居民办理婚姻登记的具体机关。</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第三条</w:t>
      </w:r>
      <w:r w:rsidRPr="00207298">
        <w:rPr>
          <w:rFonts w:asciiTheme="minorEastAsia" w:eastAsiaTheme="minorEastAsia" w:hAnsiTheme="minorEastAsia" w:cs="Times New Roman"/>
          <w:sz w:val="22"/>
          <w:szCs w:val="22"/>
        </w:rPr>
        <w:t xml:space="preserve">　婚姻登记机关的婚姻登记员应当接受婚姻登记业务培训，经考核合格，方可从事婚姻登记工作。</w:t>
      </w:r>
    </w:p>
    <w:p w:rsidR="00FE5542" w:rsidRDefault="00102FC4" w:rsidP="00207298">
      <w:pPr>
        <w:pStyle w:val="a3"/>
        <w:spacing w:line="300" w:lineRule="exact"/>
        <w:ind w:firstLineChars="200" w:firstLine="440"/>
        <w:rPr>
          <w:rFonts w:asciiTheme="minorEastAsia" w:eastAsiaTheme="minorEastAsia" w:hAnsiTheme="minorEastAsia" w:cs="Times New Roman" w:hint="eastAsia"/>
          <w:sz w:val="22"/>
          <w:szCs w:val="22"/>
        </w:rPr>
      </w:pPr>
      <w:r w:rsidRPr="00207298">
        <w:rPr>
          <w:rFonts w:asciiTheme="minorEastAsia" w:eastAsiaTheme="minorEastAsia" w:hAnsiTheme="minorEastAsia" w:cs="Times New Roman"/>
          <w:sz w:val="22"/>
          <w:szCs w:val="22"/>
        </w:rPr>
        <w:t>婚姻登记机关办理婚姻登记，除按收费标准向当事人收取工本费外，不得收取其他费用或者附加其他义务。</w:t>
      </w:r>
    </w:p>
    <w:p w:rsidR="006F3BD6" w:rsidRPr="006F3BD6" w:rsidRDefault="006F3BD6" w:rsidP="00207298">
      <w:pPr>
        <w:pStyle w:val="a3"/>
        <w:spacing w:line="300" w:lineRule="exact"/>
        <w:ind w:firstLineChars="200" w:firstLine="440"/>
        <w:rPr>
          <w:rFonts w:asciiTheme="minorEastAsia" w:eastAsiaTheme="minorEastAsia" w:hAnsiTheme="minorEastAsia" w:cs="Times New Roman"/>
          <w:sz w:val="22"/>
          <w:szCs w:val="22"/>
        </w:rPr>
      </w:pP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r w:rsidRPr="006F3BD6">
        <w:rPr>
          <w:rFonts w:asciiTheme="minorEastAsia" w:eastAsiaTheme="minorEastAsia" w:hAnsiTheme="minorEastAsia"/>
          <w:sz w:val="22"/>
          <w:szCs w:val="22"/>
          <w:shd w:val="pct15" w:color="auto" w:fill="FFFFFF"/>
        </w:rPr>
        <w:t>第二章　结婚登记</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第四条</w:t>
      </w:r>
      <w:r w:rsidRPr="00207298">
        <w:rPr>
          <w:rFonts w:asciiTheme="minorEastAsia" w:eastAsiaTheme="minorEastAsia" w:hAnsiTheme="minorEastAsia" w:cs="Times New Roman"/>
          <w:sz w:val="22"/>
          <w:szCs w:val="22"/>
        </w:rPr>
        <w:t xml:space="preserve">　内地居民结婚，男女双方应当共同到一方当事人常住户口所在地的婚姻登记机关办理结婚登记。</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中国公民同外国人在中国内地结婚的，内地居民同香港居民、澳门居民、台湾居民、华侨在中国内地结婚的，男女双方应当共同到内地居民常住户口所在地的婚姻登记机关办理结婚登记。</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第五条</w:t>
      </w:r>
      <w:r w:rsidRPr="00207298">
        <w:rPr>
          <w:rFonts w:asciiTheme="minorEastAsia" w:eastAsiaTheme="minorEastAsia" w:hAnsiTheme="minorEastAsia" w:cs="Times New Roman"/>
          <w:sz w:val="22"/>
          <w:szCs w:val="22"/>
        </w:rPr>
        <w:t xml:space="preserve">　办理结婚登记的内地居民应当出具下列证件和证明材料：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(一)本人的户口簿、身份证；</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(二)本人无配偶以及与对方当事人没有直系血亲和三代以内旁系血亲关系的签字声明。</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办理结婚登记的香港居民、澳门居民、台湾居民应当出具下列证件和证明材料：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(一)本人的有效通行证、身份证；</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(二)经居住地公证机构公证的本人无配偶以及与对方当事人没有直系血亲和三代以内旁系血亲关系的声明。</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办理结婚登记的华侨应当出具下列证件和证明材料：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(一)本人的有效护照；</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办理结婚登记的外国人应当出具下列证件和证明材料：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(一)本人的有效护照或者其他有效的国际旅行证件；</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(二)所在国公证机构或者有权机关出具的、经中华人民共和国驻该国使(领)馆认证或者该国驻华使(领)馆认证的本人无配偶的证明，或者所在国驻华使(领)馆出具的本人无配偶的证明。</w:t>
      </w:r>
    </w:p>
    <w:p w:rsidR="00FE5542" w:rsidRPr="00426E5F" w:rsidRDefault="00102FC4" w:rsidP="008B61C6">
      <w:pPr>
        <w:pStyle w:val="a3"/>
        <w:spacing w:line="300" w:lineRule="exact"/>
        <w:ind w:firstLineChars="200" w:firstLine="442"/>
        <w:rPr>
          <w:rFonts w:asciiTheme="minorEastAsia" w:eastAsiaTheme="minorEastAsia" w:hAnsiTheme="minorEastAsia" w:cs="Times New Roman"/>
          <w:color w:val="C00000"/>
          <w:sz w:val="22"/>
          <w:szCs w:val="22"/>
        </w:rPr>
      </w:pPr>
      <w:r w:rsidRPr="00426E5F">
        <w:rPr>
          <w:rFonts w:asciiTheme="minorEastAsia" w:eastAsiaTheme="minorEastAsia" w:hAnsiTheme="minorEastAsia" w:cs="Times New Roman"/>
          <w:b/>
          <w:color w:val="C00000"/>
          <w:sz w:val="22"/>
          <w:szCs w:val="22"/>
        </w:rPr>
        <w:t>第六条</w:t>
      </w:r>
      <w:r w:rsidRPr="00426E5F">
        <w:rPr>
          <w:rFonts w:asciiTheme="minorEastAsia" w:eastAsiaTheme="minorEastAsia" w:hAnsiTheme="minorEastAsia" w:cs="Times New Roman"/>
          <w:color w:val="C00000"/>
          <w:sz w:val="22"/>
          <w:szCs w:val="22"/>
        </w:rPr>
        <w:t xml:space="preserve">　办理结婚登记的当事人有下列情形之一的，婚姻登记机关不予登记：</w:t>
      </w:r>
    </w:p>
    <w:p w:rsidR="00FE5542" w:rsidRPr="00426E5F"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26E5F">
        <w:rPr>
          <w:rFonts w:asciiTheme="minorEastAsia" w:eastAsiaTheme="minorEastAsia" w:hAnsiTheme="minorEastAsia" w:cs="Times New Roman"/>
          <w:color w:val="0070C0"/>
          <w:sz w:val="22"/>
          <w:szCs w:val="22"/>
        </w:rPr>
        <w:t>(一)未到法定结婚年龄的；</w:t>
      </w:r>
    </w:p>
    <w:p w:rsidR="00FE5542" w:rsidRPr="00426E5F"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26E5F">
        <w:rPr>
          <w:rFonts w:asciiTheme="minorEastAsia" w:eastAsiaTheme="minorEastAsia" w:hAnsiTheme="minorEastAsia" w:cs="Times New Roman"/>
          <w:color w:val="0070C0"/>
          <w:sz w:val="22"/>
          <w:szCs w:val="22"/>
        </w:rPr>
        <w:t>(二)非双方自愿的；</w:t>
      </w:r>
    </w:p>
    <w:p w:rsidR="00FE5542" w:rsidRPr="00426E5F"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26E5F">
        <w:rPr>
          <w:rFonts w:asciiTheme="minorEastAsia" w:eastAsiaTheme="minorEastAsia" w:hAnsiTheme="minorEastAsia" w:cs="Times New Roman"/>
          <w:color w:val="0070C0"/>
          <w:sz w:val="22"/>
          <w:szCs w:val="22"/>
        </w:rPr>
        <w:t>(三)一方或者双方已有配偶的；</w:t>
      </w:r>
    </w:p>
    <w:p w:rsidR="00FE5542" w:rsidRPr="00426E5F"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26E5F">
        <w:rPr>
          <w:rFonts w:asciiTheme="minorEastAsia" w:eastAsiaTheme="minorEastAsia" w:hAnsiTheme="minorEastAsia" w:cs="Times New Roman"/>
          <w:color w:val="0070C0"/>
          <w:sz w:val="22"/>
          <w:szCs w:val="22"/>
        </w:rPr>
        <w:t>(四)属于直系血亲或者三代以内旁系血亲的；</w:t>
      </w:r>
    </w:p>
    <w:p w:rsidR="00FE5542" w:rsidRPr="00426E5F"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26E5F">
        <w:rPr>
          <w:rFonts w:asciiTheme="minorEastAsia" w:eastAsiaTheme="minorEastAsia" w:hAnsiTheme="minorEastAsia" w:cs="Times New Roman"/>
          <w:color w:val="0070C0"/>
          <w:sz w:val="22"/>
          <w:szCs w:val="22"/>
        </w:rPr>
        <w:t>(五)患有医学上认为不应当结婚的疾病的。</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第七条</w:t>
      </w:r>
      <w:r w:rsidRPr="00207298">
        <w:rPr>
          <w:rFonts w:asciiTheme="minorEastAsia" w:eastAsiaTheme="minorEastAsia" w:hAnsiTheme="minorEastAsia" w:cs="Times New Roman"/>
          <w:sz w:val="22"/>
          <w:szCs w:val="22"/>
        </w:rPr>
        <w:t xml:space="preserve">　婚姻登记机关应当对结婚登记当事人出具的证件、证明材料进行审查并询问相关情况。对当事人符合结婚条件的，应当当场予以登记，发给结婚证；对当事人不符合结婚条件不予登记的，应当向当事人说明理由。</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第八条</w:t>
      </w:r>
      <w:r w:rsidRPr="00207298">
        <w:rPr>
          <w:rFonts w:asciiTheme="minorEastAsia" w:eastAsiaTheme="minorEastAsia" w:hAnsiTheme="minorEastAsia" w:cs="Times New Roman"/>
          <w:sz w:val="22"/>
          <w:szCs w:val="22"/>
        </w:rPr>
        <w:t xml:space="preserve">　男女双方补办结婚登记的，适用本条例结婚登记的规定。</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第九条</w:t>
      </w:r>
      <w:r w:rsidRPr="00207298">
        <w:rPr>
          <w:rFonts w:asciiTheme="minorEastAsia" w:eastAsiaTheme="minorEastAsia" w:hAnsiTheme="minorEastAsia" w:cs="Times New Roman"/>
          <w:sz w:val="22"/>
          <w:szCs w:val="22"/>
        </w:rPr>
        <w:t xml:space="preserve">　因胁迫结婚的，受胁迫的当事人依据婚姻法第十一条的规定向婚姻登记机关请求撤销其婚姻的，应当出具下列证明材料：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(一)本人的身份证、结婚证；</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(二)能够证明受胁迫结婚的证明材料。</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lastRenderedPageBreak/>
        <w:t>婚姻登记机关经审查认为受胁迫结婚的情况属实且不涉及子女抚养、财产及债务问题的，应当撤销该婚姻，宣告结婚证作废。</w:t>
      </w: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r w:rsidRPr="006F3BD6">
        <w:rPr>
          <w:rFonts w:asciiTheme="minorEastAsia" w:eastAsiaTheme="minorEastAsia" w:hAnsiTheme="minorEastAsia"/>
          <w:sz w:val="22"/>
          <w:szCs w:val="22"/>
          <w:shd w:val="pct15" w:color="auto" w:fill="FFFFFF"/>
        </w:rPr>
        <w:t>第三章　离婚登记</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第十条</w:t>
      </w:r>
      <w:r w:rsidRPr="00207298">
        <w:rPr>
          <w:rFonts w:asciiTheme="minorEastAsia" w:eastAsiaTheme="minorEastAsia" w:hAnsiTheme="minorEastAsia" w:cs="Times New Roman"/>
          <w:sz w:val="22"/>
          <w:szCs w:val="22"/>
        </w:rPr>
        <w:t xml:space="preserve">　内地居民自愿离婚的，男女双方应当共同到一方当事人常住户口所在地的婚姻登记机关办理离婚登记。</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中国公民同外国人在中国内地自愿离婚的，内地居民同香港居民、澳门居民、台湾居民、华侨在中国内地自愿离婚的，男女双方应当共同到内地居民常住户口所在地的婚姻登记机关办理离婚登记。</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第十一条</w:t>
      </w:r>
      <w:r w:rsidRPr="00207298">
        <w:rPr>
          <w:rFonts w:asciiTheme="minorEastAsia" w:eastAsiaTheme="minorEastAsia" w:hAnsiTheme="minorEastAsia" w:cs="Times New Roman"/>
          <w:sz w:val="22"/>
          <w:szCs w:val="22"/>
        </w:rPr>
        <w:t xml:space="preserve">　办理离婚登记的内地居民应当出具下列证件和证明材料：</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(一)本人的户口簿、身份证；</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(二)本人的结婚证；</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(三)双方当事人共同签署的离婚协议书。</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办理离婚登记的香港居民、澳门居民、台湾居民、华侨、外国人除应当出具前款第(二)项、第(三)项规定的证件、证明材料外，香港居民、澳门居民、台湾居民还应当出具本人的有效通行证、身份证，华侨、外国人还应当出具本人的有效护照或者其他有效国际旅行证件。</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离婚协议书应当载明双方当事人自愿离婚的意思表示以及对子女抚养、财产及债务处理等事项协商一致的意见。</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第十二条</w:t>
      </w:r>
      <w:r w:rsidRPr="00207298">
        <w:rPr>
          <w:rFonts w:asciiTheme="minorEastAsia" w:eastAsiaTheme="minorEastAsia" w:hAnsiTheme="minorEastAsia" w:cs="Times New Roman"/>
          <w:sz w:val="22"/>
          <w:szCs w:val="22"/>
        </w:rPr>
        <w:t xml:space="preserve">　办理离婚登记的当事人有下列情形之一的，婚姻登记机关不予受理：</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(一)未达成离婚协议的；</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(二)属于无民事行为能力人或者限制民事行为能力人的；</w:t>
      </w:r>
    </w:p>
    <w:p w:rsidR="00FE5542" w:rsidRPr="00403B13" w:rsidRDefault="00102FC4" w:rsidP="00207298">
      <w:pPr>
        <w:pStyle w:val="a3"/>
        <w:spacing w:line="300" w:lineRule="exact"/>
        <w:ind w:firstLineChars="200" w:firstLine="440"/>
        <w:rPr>
          <w:rFonts w:asciiTheme="minorEastAsia" w:eastAsiaTheme="minorEastAsia" w:hAnsiTheme="minorEastAsia" w:cs="Times New Roman"/>
          <w:color w:val="0070C0"/>
          <w:sz w:val="22"/>
          <w:szCs w:val="22"/>
        </w:rPr>
      </w:pPr>
      <w:r w:rsidRPr="00403B13">
        <w:rPr>
          <w:rFonts w:asciiTheme="minorEastAsia" w:eastAsiaTheme="minorEastAsia" w:hAnsiTheme="minorEastAsia" w:cs="Times New Roman"/>
          <w:color w:val="0070C0"/>
          <w:sz w:val="22"/>
          <w:szCs w:val="22"/>
        </w:rPr>
        <w:t>(三)其结婚登记不是在中国内地办理的。</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第十三条</w:t>
      </w:r>
      <w:r w:rsidRPr="00207298">
        <w:rPr>
          <w:rFonts w:asciiTheme="minorEastAsia" w:eastAsiaTheme="minorEastAsia" w:hAnsiTheme="minorEastAsia" w:cs="Times New Roman"/>
          <w:sz w:val="22"/>
          <w:szCs w:val="22"/>
        </w:rPr>
        <w:t xml:space="preserve">　婚姻登记机关应当对离婚登记当事人出具的证件、证明材料进行审查并询问相关情况。对当事人确属自愿离婚，并已对子女抚养、财产、债务等问题达成一致处理意见的，应当当场予以登记，发给离婚证。</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第十四条</w:t>
      </w:r>
      <w:r w:rsidRPr="00207298">
        <w:rPr>
          <w:rFonts w:asciiTheme="minorEastAsia" w:eastAsiaTheme="minorEastAsia" w:hAnsiTheme="minorEastAsia" w:cs="Times New Roman"/>
          <w:sz w:val="22"/>
          <w:szCs w:val="22"/>
        </w:rPr>
        <w:t xml:space="preserve">　离婚的男女双方自愿恢复夫妻关系的，应当到婚姻登记机关办理复婚登记。复婚登记适用本条例结婚登记的规定。</w:t>
      </w: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r w:rsidRPr="006F3BD6">
        <w:rPr>
          <w:rFonts w:asciiTheme="minorEastAsia" w:eastAsiaTheme="minorEastAsia" w:hAnsiTheme="minorEastAsia"/>
          <w:sz w:val="22"/>
          <w:szCs w:val="22"/>
          <w:shd w:val="pct15" w:color="auto" w:fill="FFFFFF"/>
        </w:rPr>
        <w:t>第四章　婚姻登记档案和婚姻登记证</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第十五条</w:t>
      </w:r>
      <w:r w:rsidRPr="00207298">
        <w:rPr>
          <w:rFonts w:asciiTheme="minorEastAsia" w:eastAsiaTheme="minorEastAsia" w:hAnsiTheme="minorEastAsia" w:cs="Times New Roman"/>
          <w:sz w:val="22"/>
          <w:szCs w:val="22"/>
        </w:rPr>
        <w:t xml:space="preserve">　婚姻登记机关应当建立婚姻登记档案。婚姻登记档案应当长期保管。具体管理办法由国务院民政部门会同国家档案管理部门规定。</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第十六条</w:t>
      </w:r>
      <w:r w:rsidRPr="00207298">
        <w:rPr>
          <w:rFonts w:asciiTheme="minorEastAsia" w:eastAsiaTheme="minorEastAsia" w:hAnsiTheme="minorEastAsia" w:cs="Times New Roman"/>
          <w:sz w:val="22"/>
          <w:szCs w:val="22"/>
        </w:rPr>
        <w:t xml:space="preserve">　婚姻登记机关收到人民法院宣告婚姻无效或者撤销婚姻的判决书副本后，应当将该判决书副本收入当事人的婚姻登记档案。</w:t>
      </w:r>
    </w:p>
    <w:p w:rsidR="00FE5542" w:rsidRDefault="00102FC4" w:rsidP="008B61C6">
      <w:pPr>
        <w:pStyle w:val="a3"/>
        <w:spacing w:line="300" w:lineRule="exact"/>
        <w:ind w:firstLineChars="200" w:firstLine="442"/>
        <w:rPr>
          <w:rFonts w:asciiTheme="minorEastAsia" w:eastAsiaTheme="minorEastAsia" w:hAnsiTheme="minorEastAsia" w:cs="Times New Roman" w:hint="eastAsia"/>
          <w:sz w:val="22"/>
          <w:szCs w:val="22"/>
        </w:rPr>
      </w:pPr>
      <w:r w:rsidRPr="00403B13">
        <w:rPr>
          <w:rFonts w:asciiTheme="minorEastAsia" w:eastAsiaTheme="minorEastAsia" w:hAnsiTheme="minorEastAsia" w:cs="Times New Roman"/>
          <w:b/>
          <w:color w:val="00B050"/>
          <w:sz w:val="22"/>
          <w:szCs w:val="22"/>
        </w:rPr>
        <w:t>第十七条</w:t>
      </w:r>
      <w:r w:rsidRPr="00403B13">
        <w:rPr>
          <w:rFonts w:asciiTheme="minorEastAsia" w:eastAsiaTheme="minorEastAsia" w:hAnsiTheme="minorEastAsia" w:cs="Times New Roman"/>
          <w:color w:val="00B050"/>
          <w:sz w:val="22"/>
          <w:szCs w:val="22"/>
        </w:rPr>
        <w:t xml:space="preserve">　结婚证、离婚证遗失或者损毁的，当事人可以持户口簿、身份证向原办理婚姻登记的机关或者一方当事人常住户口所在地的婚姻登记机关申请补领。</w:t>
      </w:r>
      <w:r w:rsidRPr="00207298">
        <w:rPr>
          <w:rFonts w:asciiTheme="minorEastAsia" w:eastAsiaTheme="minorEastAsia" w:hAnsiTheme="minorEastAsia" w:cs="Times New Roman"/>
          <w:sz w:val="22"/>
          <w:szCs w:val="22"/>
        </w:rPr>
        <w:t>婚姻登记机关对当事人的婚姻登记档案进行查证，确认属实的，应当为当事人补发结婚证、离婚证。</w:t>
      </w:r>
    </w:p>
    <w:p w:rsidR="006F3BD6" w:rsidRPr="00207298" w:rsidRDefault="006F3BD6" w:rsidP="006F3BD6">
      <w:pPr>
        <w:pStyle w:val="a3"/>
        <w:spacing w:line="300" w:lineRule="exact"/>
        <w:ind w:firstLineChars="200" w:firstLine="440"/>
        <w:rPr>
          <w:rFonts w:asciiTheme="minorEastAsia" w:eastAsiaTheme="minorEastAsia" w:hAnsiTheme="minorEastAsia" w:cs="Times New Roman"/>
          <w:sz w:val="22"/>
          <w:szCs w:val="22"/>
        </w:rPr>
      </w:pP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r w:rsidRPr="006F3BD6">
        <w:rPr>
          <w:rFonts w:asciiTheme="minorEastAsia" w:eastAsiaTheme="minorEastAsia" w:hAnsiTheme="minorEastAsia"/>
          <w:sz w:val="22"/>
          <w:szCs w:val="22"/>
          <w:shd w:val="pct15" w:color="auto" w:fill="FFFFFF"/>
        </w:rPr>
        <w:t>第五章　罚则</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第十八条</w:t>
      </w:r>
      <w:r w:rsidRPr="00207298">
        <w:rPr>
          <w:rFonts w:asciiTheme="minorEastAsia" w:eastAsiaTheme="minorEastAsia" w:hAnsiTheme="minorEastAsia" w:cs="Times New Roman"/>
          <w:sz w:val="22"/>
          <w:szCs w:val="22"/>
        </w:rPr>
        <w:t xml:space="preserve">　婚姻登记机关及其婚姻登记员有下列行为之一的，对直接负责的主管人员和其他直接责任人员依法给予行政处分：</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(一)为不符合婚姻登记条件的当事人办理婚姻登记的；</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(二)玩忽职守造成婚姻登记档案损失的；</w:t>
      </w:r>
    </w:p>
    <w:p w:rsidR="00FE5542" w:rsidRPr="00207298" w:rsidRDefault="00102FC4" w:rsidP="00207298">
      <w:pPr>
        <w:pStyle w:val="a3"/>
        <w:spacing w:line="300" w:lineRule="exact"/>
        <w:ind w:firstLineChars="200" w:firstLine="440"/>
        <w:rPr>
          <w:rFonts w:asciiTheme="minorEastAsia" w:eastAsiaTheme="minorEastAsia" w:hAnsiTheme="minorEastAsia" w:cs="Times New Roman"/>
          <w:sz w:val="22"/>
          <w:szCs w:val="22"/>
        </w:rPr>
      </w:pPr>
      <w:r w:rsidRPr="00207298">
        <w:rPr>
          <w:rFonts w:asciiTheme="minorEastAsia" w:eastAsiaTheme="minorEastAsia" w:hAnsiTheme="minorEastAsia" w:cs="Times New Roman"/>
          <w:sz w:val="22"/>
          <w:szCs w:val="22"/>
        </w:rPr>
        <w:t>(三)办理婚姻登记或者补发结婚证、离婚证超过收费标准收取费用的。</w:t>
      </w:r>
    </w:p>
    <w:p w:rsidR="00FE5542" w:rsidRDefault="00102FC4" w:rsidP="00207298">
      <w:pPr>
        <w:pStyle w:val="a3"/>
        <w:spacing w:line="300" w:lineRule="exact"/>
        <w:ind w:firstLineChars="200" w:firstLine="440"/>
        <w:rPr>
          <w:rFonts w:asciiTheme="minorEastAsia" w:eastAsiaTheme="minorEastAsia" w:hAnsiTheme="minorEastAsia" w:cs="Times New Roman" w:hint="eastAsia"/>
          <w:sz w:val="22"/>
          <w:szCs w:val="22"/>
        </w:rPr>
      </w:pPr>
      <w:r w:rsidRPr="00207298">
        <w:rPr>
          <w:rFonts w:asciiTheme="minorEastAsia" w:eastAsiaTheme="minorEastAsia" w:hAnsiTheme="minorEastAsia" w:cs="Times New Roman"/>
          <w:sz w:val="22"/>
          <w:szCs w:val="22"/>
        </w:rPr>
        <w:t>违反前款第(三)项规定收取的费用，应当退还当事人。</w:t>
      </w:r>
    </w:p>
    <w:p w:rsidR="006F3BD6" w:rsidRPr="00207298" w:rsidRDefault="006F3BD6" w:rsidP="00207298">
      <w:pPr>
        <w:pStyle w:val="a3"/>
        <w:spacing w:line="300" w:lineRule="exact"/>
        <w:ind w:firstLineChars="200" w:firstLine="440"/>
        <w:rPr>
          <w:rFonts w:asciiTheme="minorEastAsia" w:eastAsiaTheme="minorEastAsia" w:hAnsiTheme="minorEastAsia" w:cs="Times New Roman"/>
          <w:sz w:val="22"/>
          <w:szCs w:val="22"/>
        </w:rPr>
      </w:pPr>
    </w:p>
    <w:p w:rsidR="00FE5542" w:rsidRPr="006F3BD6" w:rsidRDefault="00102FC4" w:rsidP="006F3BD6">
      <w:pPr>
        <w:pStyle w:val="2"/>
        <w:spacing w:before="0" w:after="0" w:line="300" w:lineRule="exact"/>
        <w:jc w:val="left"/>
        <w:rPr>
          <w:rFonts w:asciiTheme="minorEastAsia" w:eastAsiaTheme="minorEastAsia" w:hAnsiTheme="minorEastAsia"/>
          <w:sz w:val="22"/>
          <w:szCs w:val="22"/>
          <w:shd w:val="pct15" w:color="auto" w:fill="FFFFFF"/>
        </w:rPr>
      </w:pPr>
      <w:r w:rsidRPr="006F3BD6">
        <w:rPr>
          <w:rFonts w:asciiTheme="minorEastAsia" w:eastAsiaTheme="minorEastAsia" w:hAnsiTheme="minorEastAsia"/>
          <w:sz w:val="22"/>
          <w:szCs w:val="22"/>
          <w:shd w:val="pct15" w:color="auto" w:fill="FFFFFF"/>
        </w:rPr>
        <w:t>第六章　附则</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第十九条</w:t>
      </w:r>
      <w:r w:rsidRPr="00207298">
        <w:rPr>
          <w:rFonts w:asciiTheme="minorEastAsia" w:eastAsiaTheme="minorEastAsia" w:hAnsiTheme="minorEastAsia" w:cs="Times New Roman"/>
          <w:sz w:val="22"/>
          <w:szCs w:val="22"/>
        </w:rPr>
        <w:t xml:space="preserve">　中华人民共和国驻外使(领)馆可以依照本条例的有关规定，为男女双方均居住于驻在国的中国公民办理婚姻登记。</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第二十条</w:t>
      </w:r>
      <w:r w:rsidRPr="00207298">
        <w:rPr>
          <w:rFonts w:asciiTheme="minorEastAsia" w:eastAsiaTheme="minorEastAsia" w:hAnsiTheme="minorEastAsia" w:cs="Times New Roman"/>
          <w:sz w:val="22"/>
          <w:szCs w:val="22"/>
        </w:rPr>
        <w:t xml:space="preserve">　本条例规定的婚姻登记证由国务院民政部门规定式样并监制。</w:t>
      </w:r>
    </w:p>
    <w:p w:rsidR="00FE5542" w:rsidRPr="00207298" w:rsidRDefault="00102FC4" w:rsidP="008B61C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第二十一条</w:t>
      </w:r>
      <w:r w:rsidRPr="00207298">
        <w:rPr>
          <w:rFonts w:asciiTheme="minorEastAsia" w:eastAsiaTheme="minorEastAsia" w:hAnsiTheme="minorEastAsia" w:cs="Times New Roman"/>
          <w:sz w:val="22"/>
          <w:szCs w:val="22"/>
        </w:rPr>
        <w:t xml:space="preserve">　当事人办理婚姻登记或者补领结婚证、离婚证应当交纳工本费。工本费的收费标准由国务院价格主管部门会同国务院财政部门规定并公布。</w:t>
      </w:r>
    </w:p>
    <w:p w:rsidR="00FE5542" w:rsidRPr="006F3BD6" w:rsidRDefault="00102FC4" w:rsidP="006F3BD6">
      <w:pPr>
        <w:pStyle w:val="a3"/>
        <w:spacing w:line="300" w:lineRule="exact"/>
        <w:ind w:firstLineChars="200" w:firstLine="442"/>
        <w:rPr>
          <w:rFonts w:asciiTheme="minorEastAsia" w:eastAsiaTheme="minorEastAsia" w:hAnsiTheme="minorEastAsia" w:cs="Times New Roman"/>
          <w:sz w:val="22"/>
          <w:szCs w:val="22"/>
        </w:rPr>
      </w:pPr>
      <w:r w:rsidRPr="008B61C6">
        <w:rPr>
          <w:rFonts w:asciiTheme="minorEastAsia" w:eastAsiaTheme="minorEastAsia" w:hAnsiTheme="minorEastAsia" w:cs="Times New Roman"/>
          <w:b/>
          <w:sz w:val="22"/>
          <w:szCs w:val="22"/>
        </w:rPr>
        <w:t>第二十二条</w:t>
      </w:r>
      <w:r w:rsidRPr="00207298">
        <w:rPr>
          <w:rFonts w:asciiTheme="minorEastAsia" w:eastAsiaTheme="minorEastAsia" w:hAnsiTheme="minorEastAsia" w:cs="Times New Roman"/>
          <w:sz w:val="22"/>
          <w:szCs w:val="22"/>
        </w:rPr>
        <w:t xml:space="preserve">　本条例自2003年10月1日起施行。1994年1月12日国务院批准、1994年2月1日民政部发布的《婚姻登记管理条例》同时废止。</w:t>
      </w:r>
    </w:p>
    <w:sectPr w:rsidR="00FE5542" w:rsidRPr="006F3BD6" w:rsidSect="00207298">
      <w:footerReference w:type="default" r:id="rId8"/>
      <w:pgSz w:w="11906" w:h="16838"/>
      <w:pgMar w:top="720" w:right="720" w:bottom="720" w:left="72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FC4" w:rsidRDefault="00102FC4" w:rsidP="00FE5542">
      <w:r>
        <w:separator/>
      </w:r>
    </w:p>
  </w:endnote>
  <w:endnote w:type="continuationSeparator" w:id="0">
    <w:p w:rsidR="00102FC4" w:rsidRDefault="00102FC4" w:rsidP="00FE5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42" w:rsidRDefault="00810372">
    <w:pPr>
      <w:pStyle w:val="a4"/>
    </w:pPr>
    <w:r>
      <w:pict>
        <v:shapetype id="_x0000_t202" coordsize="21600,21600" o:spt="202" path="m,l,21600r21600,l21600,xe">
          <v:stroke joinstyle="miter"/>
          <v:path gradientshapeok="t" o:connecttype="rect"/>
        </v:shapetype>
        <v:shape id="文本框 7" o:spid="_x0000_s1026" type="#_x0000_t202" style="position:absolute;margin-left:500.25pt;margin-top:3.9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E5542" w:rsidRDefault="00810372">
                <w:pPr>
                  <w:pStyle w:val="a4"/>
                  <w:rPr>
                    <w:sz w:val="24"/>
                  </w:rPr>
                </w:pPr>
                <w:r>
                  <w:rPr>
                    <w:rFonts w:hint="eastAsia"/>
                    <w:sz w:val="24"/>
                  </w:rPr>
                  <w:fldChar w:fldCharType="begin"/>
                </w:r>
                <w:r w:rsidR="00102FC4">
                  <w:rPr>
                    <w:rFonts w:hint="eastAsia"/>
                    <w:sz w:val="24"/>
                  </w:rPr>
                  <w:instrText xml:space="preserve"> PAGE  \* MERGEFORMAT </w:instrText>
                </w:r>
                <w:r>
                  <w:rPr>
                    <w:rFonts w:hint="eastAsia"/>
                    <w:sz w:val="24"/>
                  </w:rPr>
                  <w:fldChar w:fldCharType="separate"/>
                </w:r>
                <w:r w:rsidR="006F3BD6">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FC4" w:rsidRDefault="00102FC4" w:rsidP="00FE5542">
      <w:r>
        <w:separator/>
      </w:r>
    </w:p>
  </w:footnote>
  <w:footnote w:type="continuationSeparator" w:id="0">
    <w:p w:rsidR="00102FC4" w:rsidRDefault="00102FC4" w:rsidP="00FE55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02FC4"/>
    <w:rsid w:val="001123A3"/>
    <w:rsid w:val="001308F7"/>
    <w:rsid w:val="001D2E61"/>
    <w:rsid w:val="001E555F"/>
    <w:rsid w:val="00207298"/>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3B13"/>
    <w:rsid w:val="0041735A"/>
    <w:rsid w:val="00423A05"/>
    <w:rsid w:val="00423E10"/>
    <w:rsid w:val="00426E5F"/>
    <w:rsid w:val="004617AB"/>
    <w:rsid w:val="00465FF6"/>
    <w:rsid w:val="00493FD3"/>
    <w:rsid w:val="00496A27"/>
    <w:rsid w:val="00500522"/>
    <w:rsid w:val="00500628"/>
    <w:rsid w:val="00502210"/>
    <w:rsid w:val="005272D1"/>
    <w:rsid w:val="005505F3"/>
    <w:rsid w:val="00574409"/>
    <w:rsid w:val="00574DA9"/>
    <w:rsid w:val="005F72E4"/>
    <w:rsid w:val="0060279C"/>
    <w:rsid w:val="00604330"/>
    <w:rsid w:val="006405E2"/>
    <w:rsid w:val="006848F5"/>
    <w:rsid w:val="006F3BD6"/>
    <w:rsid w:val="00723BD5"/>
    <w:rsid w:val="00730ACC"/>
    <w:rsid w:val="00735841"/>
    <w:rsid w:val="00754610"/>
    <w:rsid w:val="00774219"/>
    <w:rsid w:val="0077596B"/>
    <w:rsid w:val="007953C3"/>
    <w:rsid w:val="007A2BEC"/>
    <w:rsid w:val="007C74E7"/>
    <w:rsid w:val="007E54CD"/>
    <w:rsid w:val="00810372"/>
    <w:rsid w:val="00826E44"/>
    <w:rsid w:val="0083648E"/>
    <w:rsid w:val="008665B0"/>
    <w:rsid w:val="008B61C6"/>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0FE5542"/>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42"/>
    <w:pPr>
      <w:widowControl w:val="0"/>
      <w:jc w:val="both"/>
    </w:pPr>
    <w:rPr>
      <w:kern w:val="2"/>
      <w:sz w:val="21"/>
      <w:szCs w:val="22"/>
    </w:rPr>
  </w:style>
  <w:style w:type="paragraph" w:styleId="1">
    <w:name w:val="heading 1"/>
    <w:basedOn w:val="a"/>
    <w:next w:val="a"/>
    <w:link w:val="1Char"/>
    <w:uiPriority w:val="9"/>
    <w:qFormat/>
    <w:rsid w:val="00FE5542"/>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FE554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E5542"/>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FE554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E554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E554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E554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E554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FE5542"/>
    <w:rPr>
      <w:rFonts w:ascii="宋体" w:eastAsia="宋体" w:hAnsi="Courier New" w:cs="Courier New"/>
      <w:szCs w:val="21"/>
    </w:rPr>
  </w:style>
  <w:style w:type="paragraph" w:styleId="a4">
    <w:name w:val="footer"/>
    <w:basedOn w:val="a"/>
    <w:link w:val="Char0"/>
    <w:uiPriority w:val="99"/>
    <w:semiHidden/>
    <w:unhideWhenUsed/>
    <w:qFormat/>
    <w:rsid w:val="00FE5542"/>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E5542"/>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FE5542"/>
    <w:rPr>
      <w:sz w:val="24"/>
    </w:rPr>
  </w:style>
  <w:style w:type="character" w:customStyle="1" w:styleId="Char">
    <w:name w:val="纯文本 Char"/>
    <w:basedOn w:val="a0"/>
    <w:link w:val="a3"/>
    <w:uiPriority w:val="99"/>
    <w:qFormat/>
    <w:rsid w:val="00FE5542"/>
    <w:rPr>
      <w:rFonts w:ascii="宋体" w:eastAsia="宋体" w:hAnsi="Courier New" w:cs="Courier New"/>
      <w:szCs w:val="21"/>
    </w:rPr>
  </w:style>
  <w:style w:type="character" w:customStyle="1" w:styleId="Char1">
    <w:name w:val="页眉 Char"/>
    <w:basedOn w:val="a0"/>
    <w:link w:val="a5"/>
    <w:uiPriority w:val="99"/>
    <w:semiHidden/>
    <w:qFormat/>
    <w:rsid w:val="00FE5542"/>
    <w:rPr>
      <w:sz w:val="18"/>
      <w:szCs w:val="18"/>
    </w:rPr>
  </w:style>
  <w:style w:type="character" w:customStyle="1" w:styleId="Char0">
    <w:name w:val="页脚 Char"/>
    <w:basedOn w:val="a0"/>
    <w:link w:val="a4"/>
    <w:uiPriority w:val="99"/>
    <w:semiHidden/>
    <w:qFormat/>
    <w:rsid w:val="00FE5542"/>
    <w:rPr>
      <w:sz w:val="18"/>
      <w:szCs w:val="18"/>
    </w:rPr>
  </w:style>
  <w:style w:type="character" w:customStyle="1" w:styleId="1Char">
    <w:name w:val="标题 1 Char"/>
    <w:basedOn w:val="a0"/>
    <w:link w:val="1"/>
    <w:uiPriority w:val="9"/>
    <w:qFormat/>
    <w:rsid w:val="00FE554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E554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E554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E554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E5542"/>
    <w:rPr>
      <w:b/>
      <w:bCs/>
      <w:sz w:val="28"/>
      <w:szCs w:val="28"/>
    </w:rPr>
  </w:style>
  <w:style w:type="character" w:customStyle="1" w:styleId="6Char">
    <w:name w:val="标题 6 Char"/>
    <w:basedOn w:val="a0"/>
    <w:link w:val="6"/>
    <w:uiPriority w:val="9"/>
    <w:semiHidden/>
    <w:qFormat/>
    <w:rsid w:val="00FE554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E5542"/>
    <w:rPr>
      <w:b/>
      <w:bCs/>
      <w:sz w:val="24"/>
      <w:szCs w:val="24"/>
    </w:rPr>
  </w:style>
  <w:style w:type="character" w:customStyle="1" w:styleId="8Char">
    <w:name w:val="标题 8 Char"/>
    <w:basedOn w:val="a0"/>
    <w:link w:val="8"/>
    <w:uiPriority w:val="9"/>
    <w:semiHidden/>
    <w:qFormat/>
    <w:rsid w:val="00FE5542"/>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500628"/>
    <w:rPr>
      <w:sz w:val="18"/>
      <w:szCs w:val="18"/>
    </w:rPr>
  </w:style>
  <w:style w:type="character" w:customStyle="1" w:styleId="Char2">
    <w:name w:val="批注框文本 Char"/>
    <w:basedOn w:val="a0"/>
    <w:link w:val="a7"/>
    <w:uiPriority w:val="99"/>
    <w:semiHidden/>
    <w:rsid w:val="0050062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AC6B3A-8109-4AC9-8554-8ED41A8B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417</Words>
  <Characters>2379</Characters>
  <Application>Microsoft Office Word</Application>
  <DocSecurity>0</DocSecurity>
  <Lines>19</Lines>
  <Paragraphs>5</Paragraphs>
  <ScaleCrop>false</ScaleCrop>
  <Company>新大榭</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12</cp:revision>
  <dcterms:created xsi:type="dcterms:W3CDTF">2019-05-21T02:29:00Z</dcterms:created>
  <dcterms:modified xsi:type="dcterms:W3CDTF">2023-03-07T09:05:00Z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